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93BBF" w14:textId="77777777" w:rsidR="000F75BF" w:rsidRPr="000F75BF" w:rsidRDefault="000F75BF" w:rsidP="000F75BF">
      <w:pPr>
        <w:widowControl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/>
        </w:rPr>
        <w:t xml:space="preserve">Mission: </w:t>
      </w:r>
      <w:r w:rsidRPr="000F75BF">
        <w:rPr>
          <w:rFonts w:asciiTheme="majorHAnsi" w:eastAsia="Times New Roman" w:hAnsiTheme="majorHAnsi" w:cs="Times New Roman"/>
        </w:rPr>
        <w:t xml:space="preserve">The WABE Dual Language Special Interest Group’s mission is to support, expand and advocate for exemplary, research-based dual language education in Washington State.  Through creating and promoting policies, sharing resources and professional development and engaging collaborators, we support bilingualism, </w:t>
      </w:r>
      <w:proofErr w:type="spellStart"/>
      <w:r w:rsidRPr="000F75BF">
        <w:rPr>
          <w:rFonts w:asciiTheme="majorHAnsi" w:eastAsia="Times New Roman" w:hAnsiTheme="majorHAnsi" w:cs="Times New Roman"/>
        </w:rPr>
        <w:t>biliteracy</w:t>
      </w:r>
      <w:proofErr w:type="spellEnd"/>
      <w:r w:rsidRPr="000F75BF">
        <w:rPr>
          <w:rFonts w:asciiTheme="majorHAnsi" w:eastAsia="Times New Roman" w:hAnsiTheme="majorHAnsi" w:cs="Times New Roman"/>
        </w:rPr>
        <w:t xml:space="preserve"> and biculturalism for all students.</w:t>
      </w:r>
    </w:p>
    <w:p w14:paraId="29635BE2" w14:textId="77777777" w:rsidR="00281567" w:rsidRDefault="00281567">
      <w:pPr>
        <w:rPr>
          <w:rFonts w:ascii="Architects Daughter" w:eastAsia="Architects Daughter" w:hAnsi="Architects Daughter" w:cs="Architects Daughter"/>
          <w:b/>
          <w:sz w:val="24"/>
          <w:szCs w:val="24"/>
          <w:u w:val="single"/>
        </w:rPr>
        <w:sectPr w:rsidR="00281567">
          <w:headerReference w:type="default" r:id="rId7"/>
          <w:footerReference w:type="default" r:id="rId8"/>
          <w:pgSz w:w="12240" w:h="15840"/>
          <w:pgMar w:top="720" w:right="720" w:bottom="720" w:left="720" w:header="720" w:footer="864" w:gutter="0"/>
          <w:pgNumType w:start="1"/>
          <w:cols w:space="720"/>
        </w:sectPr>
      </w:pPr>
    </w:p>
    <w:p w14:paraId="5345EE72" w14:textId="2218B84E" w:rsidR="000F75BF" w:rsidRDefault="000F75BF">
      <w:pPr>
        <w:rPr>
          <w:rFonts w:ascii="Architects Daughter" w:eastAsia="Architects Daughter" w:hAnsi="Architects Daughter" w:cs="Architects Daughter"/>
          <w:b/>
          <w:sz w:val="24"/>
          <w:szCs w:val="24"/>
          <w:u w:val="single"/>
        </w:rPr>
      </w:pPr>
    </w:p>
    <w:p w14:paraId="40FE186B" w14:textId="77777777" w:rsidR="00281567" w:rsidRDefault="001C07DF" w:rsidP="000F75BF">
      <w:pPr>
        <w:outlineLvl w:val="0"/>
        <w:rPr>
          <w:b/>
        </w:rPr>
      </w:pPr>
      <w:r w:rsidRPr="000F75BF">
        <w:rPr>
          <w:b/>
        </w:rPr>
        <w:t>Presen</w:t>
      </w:r>
      <w:r w:rsidR="000F75BF" w:rsidRPr="000F75BF">
        <w:rPr>
          <w:b/>
        </w:rPr>
        <w:t>t:</w:t>
      </w:r>
    </w:p>
    <w:p w14:paraId="47483452" w14:textId="77777777" w:rsidR="00281567" w:rsidRDefault="00281567" w:rsidP="000F75BF">
      <w:pPr>
        <w:outlineLvl w:val="0"/>
      </w:pPr>
      <w:r>
        <w:t xml:space="preserve">Kristin Percy </w:t>
      </w:r>
      <w:proofErr w:type="spellStart"/>
      <w:r>
        <w:t>Calaff</w:t>
      </w:r>
      <w:proofErr w:type="spellEnd"/>
      <w:r>
        <w:t xml:space="preserve"> (Co-chair)</w:t>
      </w:r>
    </w:p>
    <w:p w14:paraId="417372D0" w14:textId="77777777" w:rsidR="00281567" w:rsidRDefault="00281567" w:rsidP="000F75BF">
      <w:pPr>
        <w:outlineLvl w:val="0"/>
      </w:pPr>
      <w:r>
        <w:t xml:space="preserve">Elizabeth </w:t>
      </w:r>
      <w:proofErr w:type="spellStart"/>
      <w:r>
        <w:t>LaFever</w:t>
      </w:r>
      <w:proofErr w:type="spellEnd"/>
      <w:r>
        <w:t xml:space="preserve"> (Co-chair)</w:t>
      </w:r>
    </w:p>
    <w:p w14:paraId="33863305" w14:textId="31EB39F8" w:rsidR="00281567" w:rsidRDefault="00281567" w:rsidP="000F75BF">
      <w:pPr>
        <w:outlineLvl w:val="0"/>
        <w:sectPr w:rsidR="00281567" w:rsidSect="00281567">
          <w:type w:val="continuous"/>
          <w:pgSz w:w="12240" w:h="15840"/>
          <w:pgMar w:top="720" w:right="720" w:bottom="720" w:left="720" w:header="720" w:footer="864" w:gutter="0"/>
          <w:pgNumType w:start="1"/>
          <w:cols w:space="720"/>
        </w:sectPr>
      </w:pPr>
      <w:r>
        <w:t xml:space="preserve">Michele </w:t>
      </w:r>
      <w:proofErr w:type="spellStart"/>
      <w:r>
        <w:t>Anciaux</w:t>
      </w:r>
      <w:proofErr w:type="spellEnd"/>
      <w:r>
        <w:t xml:space="preserve"> Aoki </w:t>
      </w:r>
    </w:p>
    <w:p w14:paraId="45ACC099" w14:textId="5C43E3C7" w:rsidR="008B04B2" w:rsidRPr="000F75BF" w:rsidRDefault="008B04B2" w:rsidP="000F75BF">
      <w:pPr>
        <w:outlineLvl w:val="0"/>
      </w:pPr>
    </w:p>
    <w:p w14:paraId="773C0FBF" w14:textId="347442C8" w:rsidR="00A96FA6" w:rsidRDefault="008B04B2">
      <w:pPr>
        <w:rPr>
          <w:b/>
          <w:color w:val="000000"/>
        </w:rPr>
      </w:pPr>
      <w:r>
        <w:rPr>
          <w:b/>
          <w:color w:val="000000"/>
        </w:rPr>
        <w:t>Minutes:</w:t>
      </w:r>
    </w:p>
    <w:p w14:paraId="25D01C64" w14:textId="77777777" w:rsidR="00281567" w:rsidRDefault="00281567">
      <w:pPr>
        <w:rPr>
          <w:color w:val="000000"/>
        </w:rPr>
        <w:sectPr w:rsidR="00281567" w:rsidSect="00281567">
          <w:type w:val="continuous"/>
          <w:pgSz w:w="12240" w:h="15840"/>
          <w:pgMar w:top="720" w:right="720" w:bottom="720" w:left="720" w:header="720" w:footer="864" w:gutter="0"/>
          <w:pgNumType w:start="1"/>
          <w:cols w:space="720"/>
        </w:sectPr>
      </w:pPr>
    </w:p>
    <w:p w14:paraId="6B32AF1F" w14:textId="138F3D66" w:rsidR="008B04B2" w:rsidRDefault="00281567">
      <w:pPr>
        <w:rPr>
          <w:color w:val="000000"/>
        </w:rPr>
      </w:pPr>
      <w:r>
        <w:rPr>
          <w:color w:val="000000"/>
        </w:rPr>
        <w:lastRenderedPageBreak/>
        <w:t>Meeting was opened as a GoToMeeting but there were audio issues so it was switched to a phone conference.</w:t>
      </w:r>
    </w:p>
    <w:p w14:paraId="281B9DA9" w14:textId="77777777" w:rsidR="00281567" w:rsidRDefault="00281567">
      <w:pPr>
        <w:rPr>
          <w:color w:val="000000"/>
        </w:rPr>
      </w:pPr>
    </w:p>
    <w:p w14:paraId="79331AE3" w14:textId="230D4102" w:rsidR="00281567" w:rsidRDefault="00281567">
      <w:pPr>
        <w:rPr>
          <w:color w:val="000000"/>
        </w:rPr>
      </w:pPr>
      <w:r>
        <w:rPr>
          <w:color w:val="000000"/>
        </w:rPr>
        <w:t>We discussed how to gather contact information to create a larger DL SIG e-mail list to share opportunities and information</w:t>
      </w:r>
      <w:r w:rsidR="00CB2E7C">
        <w:rPr>
          <w:color w:val="000000"/>
        </w:rPr>
        <w:t xml:space="preserve">. </w:t>
      </w:r>
      <w:r w:rsidR="005E7428">
        <w:rPr>
          <w:color w:val="000000"/>
        </w:rPr>
        <w:t xml:space="preserve">We also discussed what types of information we should </w:t>
      </w:r>
      <w:r w:rsidR="001238AD">
        <w:rPr>
          <w:color w:val="000000"/>
        </w:rPr>
        <w:t xml:space="preserve">send out and frequency. </w:t>
      </w:r>
      <w:r w:rsidR="00CB2E7C">
        <w:rPr>
          <w:color w:val="000000"/>
        </w:rPr>
        <w:t>Kristin will follow up on this at</w:t>
      </w:r>
      <w:r>
        <w:rPr>
          <w:color w:val="000000"/>
        </w:rPr>
        <w:t xml:space="preserve"> the next WABE Board Meeting</w:t>
      </w:r>
      <w:r w:rsidR="00CB2E7C">
        <w:rPr>
          <w:color w:val="000000"/>
        </w:rPr>
        <w:t>.</w:t>
      </w:r>
    </w:p>
    <w:p w14:paraId="05A03085" w14:textId="77777777" w:rsidR="005E7428" w:rsidRDefault="005E7428">
      <w:pPr>
        <w:rPr>
          <w:color w:val="000000"/>
        </w:rPr>
      </w:pPr>
    </w:p>
    <w:p w14:paraId="6D722113" w14:textId="1918C61C" w:rsidR="005E7428" w:rsidRDefault="005E7428">
      <w:pPr>
        <w:rPr>
          <w:color w:val="000000"/>
        </w:rPr>
      </w:pPr>
      <w:r>
        <w:rPr>
          <w:color w:val="000000"/>
        </w:rPr>
        <w:t>We worked on planning Dual Language school visits including:</w:t>
      </w:r>
    </w:p>
    <w:p w14:paraId="4E6BD009" w14:textId="71D35876" w:rsidR="005E7428" w:rsidRDefault="005E7428" w:rsidP="005E7428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Evergreen PS (Vancouver) – on Thursday, Nov. 29 of Winter WABE Institute ($125, incl. lunch)</w:t>
      </w:r>
    </w:p>
    <w:p w14:paraId="13CC7E33" w14:textId="163A1805" w:rsidR="005E7428" w:rsidRDefault="005E7428" w:rsidP="005E7428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Mt Vernon – Elizabeth will try to set something up with Juan </w:t>
      </w:r>
      <w:proofErr w:type="spellStart"/>
      <w:r>
        <w:rPr>
          <w:color w:val="000000"/>
        </w:rPr>
        <w:t>Gaona</w:t>
      </w:r>
      <w:proofErr w:type="spellEnd"/>
      <w:r>
        <w:rPr>
          <w:color w:val="000000"/>
        </w:rPr>
        <w:t xml:space="preserve"> in January</w:t>
      </w:r>
    </w:p>
    <w:p w14:paraId="3DE507C1" w14:textId="71EFEC1B" w:rsidR="005E7428" w:rsidRDefault="005E7428" w:rsidP="005E7428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Selah – Kristin </w:t>
      </w:r>
      <w:proofErr w:type="spellStart"/>
      <w:r>
        <w:rPr>
          <w:color w:val="000000"/>
        </w:rPr>
        <w:t>wll</w:t>
      </w:r>
      <w:proofErr w:type="spellEnd"/>
      <w:r>
        <w:rPr>
          <w:color w:val="000000"/>
        </w:rPr>
        <w:t xml:space="preserve"> contact Rob and Stephanie about hosting in March</w:t>
      </w:r>
    </w:p>
    <w:p w14:paraId="4C81349E" w14:textId="03808848" w:rsidR="005E7428" w:rsidRPr="005E7428" w:rsidRDefault="005E7428" w:rsidP="005E7428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Highline (Burien) &amp; Bellevue – on Thursday, April 25 of WABE Annual Conference ($125, incl. lunch)</w:t>
      </w:r>
    </w:p>
    <w:p w14:paraId="577778EE" w14:textId="77777777" w:rsidR="008B04B2" w:rsidRDefault="008B04B2" w:rsidP="008B04B2"/>
    <w:p w14:paraId="040D4558" w14:textId="16E253A0" w:rsidR="00CC14AC" w:rsidRDefault="005E7428" w:rsidP="00CC14AC">
      <w:r>
        <w:t xml:space="preserve">We will send out another Doodle Poll to set up the next meeting. </w:t>
      </w:r>
    </w:p>
    <w:p w14:paraId="11FC88DE" w14:textId="77777777" w:rsidR="00141660" w:rsidRDefault="00141660" w:rsidP="00141660"/>
    <w:p w14:paraId="621AF701" w14:textId="3F82C58B" w:rsidR="00141660" w:rsidRPr="008B04B2" w:rsidRDefault="00141660" w:rsidP="00141660">
      <w:r>
        <w:t>Meeting adjourned.</w:t>
      </w:r>
      <w:bookmarkStart w:id="0" w:name="_GoBack"/>
      <w:bookmarkEnd w:id="0"/>
    </w:p>
    <w:sectPr w:rsidR="00141660" w:rsidRPr="008B04B2" w:rsidSect="008B04B2">
      <w:type w:val="continuous"/>
      <w:pgSz w:w="12240" w:h="15840"/>
      <w:pgMar w:top="720" w:right="720" w:bottom="720" w:left="72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03C36" w14:textId="77777777" w:rsidR="005655E6" w:rsidRDefault="005655E6">
      <w:r>
        <w:separator/>
      </w:r>
    </w:p>
  </w:endnote>
  <w:endnote w:type="continuationSeparator" w:id="0">
    <w:p w14:paraId="3F0C488D" w14:textId="77777777" w:rsidR="005655E6" w:rsidRDefault="0056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7B3A" w14:textId="77777777" w:rsidR="00A96FA6" w:rsidRDefault="00A96F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33C95" w14:textId="77777777" w:rsidR="005655E6" w:rsidRDefault="005655E6">
      <w:r>
        <w:separator/>
      </w:r>
    </w:p>
  </w:footnote>
  <w:footnote w:type="continuationSeparator" w:id="0">
    <w:p w14:paraId="7C391BC1" w14:textId="77777777" w:rsidR="005655E6" w:rsidRDefault="005655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621BA" w14:textId="77777777" w:rsidR="00A96FA6" w:rsidRDefault="001C07DF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C475316" wp14:editId="074B542E">
          <wp:simplePos x="0" y="0"/>
          <wp:positionH relativeFrom="margin">
            <wp:posOffset>9526</wp:posOffset>
          </wp:positionH>
          <wp:positionV relativeFrom="paragraph">
            <wp:posOffset>6985</wp:posOffset>
          </wp:positionV>
          <wp:extent cx="1490345" cy="914400"/>
          <wp:effectExtent l="0" t="0" r="0" b="0"/>
          <wp:wrapSquare wrapText="bothSides" distT="0" distB="0" distL="114300" distR="114300"/>
          <wp:docPr id="2" name="image5.jpg" descr="C:\Users\David\AppData\Local\Microsoft\Windows\INetCache\Content.Word\WABE Logo 4 (00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David\AppData\Local\Microsoft\Windows\INetCache\Content.Word\WABE Logo 4 (003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34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FE90C73" wp14:editId="5A8F8A44">
          <wp:simplePos x="0" y="0"/>
          <wp:positionH relativeFrom="margin">
            <wp:posOffset>5704840</wp:posOffset>
          </wp:positionH>
          <wp:positionV relativeFrom="paragraph">
            <wp:posOffset>-149859</wp:posOffset>
          </wp:positionV>
          <wp:extent cx="1133475" cy="1075055"/>
          <wp:effectExtent l="0" t="0" r="0" b="0"/>
          <wp:wrapNone/>
          <wp:docPr id="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18B330" w14:textId="77777777" w:rsidR="00A96FA6" w:rsidRDefault="000F75BF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WABE Dual Language</w:t>
    </w:r>
  </w:p>
  <w:p w14:paraId="489F1161" w14:textId="77777777" w:rsidR="000F75BF" w:rsidRDefault="000F75BF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Special Interest Group</w:t>
    </w:r>
  </w:p>
  <w:p w14:paraId="196A8105" w14:textId="77777777" w:rsidR="000F75BF" w:rsidRPr="00CC14AC" w:rsidRDefault="000F75BF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</w:p>
  <w:p w14:paraId="25E45AEF" w14:textId="63CABB68" w:rsidR="000F75BF" w:rsidRPr="00CC14AC" w:rsidRDefault="00281567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Board</w:t>
    </w:r>
    <w:r w:rsidR="000F75BF" w:rsidRPr="00CC14AC">
      <w:rPr>
        <w:color w:val="000000"/>
        <w:sz w:val="24"/>
        <w:szCs w:val="24"/>
      </w:rPr>
      <w:t xml:space="preserve"> Meeting Minutes</w:t>
    </w:r>
  </w:p>
  <w:p w14:paraId="44814C8E" w14:textId="3AB2AE77" w:rsidR="00A96FA6" w:rsidRPr="00CC14AC" w:rsidRDefault="00281567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09/19</w:t>
    </w:r>
    <w:r w:rsidR="000F75BF" w:rsidRPr="00CC14AC">
      <w:rPr>
        <w:color w:val="000000"/>
        <w:sz w:val="24"/>
        <w:szCs w:val="24"/>
      </w:rPr>
      <w:t>/2018</w:t>
    </w:r>
  </w:p>
  <w:p w14:paraId="2F62B33C" w14:textId="77777777" w:rsidR="00A96FA6" w:rsidRDefault="00A96FA6" w:rsidP="000F75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6A8"/>
    <w:multiLevelType w:val="multilevel"/>
    <w:tmpl w:val="7E2CC0E0"/>
    <w:lvl w:ilvl="0">
      <w:start w:val="1"/>
      <w:numFmt w:val="bullet"/>
      <w:lvlText w:val="●"/>
      <w:lvlJc w:val="left"/>
      <w:pPr>
        <w:ind w:left="8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384836"/>
    <w:multiLevelType w:val="hybridMultilevel"/>
    <w:tmpl w:val="11B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46CA"/>
    <w:multiLevelType w:val="multilevel"/>
    <w:tmpl w:val="CFB4D0A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274EBC"/>
    <w:multiLevelType w:val="multilevel"/>
    <w:tmpl w:val="B09007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671DD3"/>
    <w:multiLevelType w:val="hybridMultilevel"/>
    <w:tmpl w:val="CA68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55BC4"/>
    <w:multiLevelType w:val="multilevel"/>
    <w:tmpl w:val="8264968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B491C78"/>
    <w:multiLevelType w:val="multilevel"/>
    <w:tmpl w:val="C42E9C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E16B24"/>
    <w:multiLevelType w:val="hybridMultilevel"/>
    <w:tmpl w:val="3446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5720"/>
    <w:multiLevelType w:val="multilevel"/>
    <w:tmpl w:val="5BC4CBA0"/>
    <w:lvl w:ilvl="0">
      <w:start w:val="1"/>
      <w:numFmt w:val="bullet"/>
      <w:lvlText w:val="▪"/>
      <w:lvlJc w:val="left"/>
      <w:pPr>
        <w:ind w:left="83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1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8D6632A"/>
    <w:multiLevelType w:val="hybridMultilevel"/>
    <w:tmpl w:val="41D2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22FD8"/>
    <w:multiLevelType w:val="multilevel"/>
    <w:tmpl w:val="7C2C03DA"/>
    <w:lvl w:ilvl="0">
      <w:start w:val="1"/>
      <w:numFmt w:val="bullet"/>
      <w:lvlText w:val="▪"/>
      <w:lvlJc w:val="left"/>
      <w:pPr>
        <w:ind w:left="41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91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23C739A"/>
    <w:multiLevelType w:val="multilevel"/>
    <w:tmpl w:val="646ABF6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6742B35"/>
    <w:multiLevelType w:val="hybridMultilevel"/>
    <w:tmpl w:val="A02C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C402A"/>
    <w:multiLevelType w:val="multilevel"/>
    <w:tmpl w:val="8166C90E"/>
    <w:lvl w:ilvl="0">
      <w:start w:val="1"/>
      <w:numFmt w:val="bullet"/>
      <w:lvlText w:val="▪"/>
      <w:lvlJc w:val="left"/>
      <w:pPr>
        <w:ind w:left="79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6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B446C16"/>
    <w:multiLevelType w:val="multilevel"/>
    <w:tmpl w:val="8F1A7D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6FA6"/>
    <w:rsid w:val="000F75BF"/>
    <w:rsid w:val="001238AD"/>
    <w:rsid w:val="00141660"/>
    <w:rsid w:val="001C07DF"/>
    <w:rsid w:val="00281567"/>
    <w:rsid w:val="003078C2"/>
    <w:rsid w:val="005522E4"/>
    <w:rsid w:val="005655E6"/>
    <w:rsid w:val="005E7428"/>
    <w:rsid w:val="008B04B2"/>
    <w:rsid w:val="00A96FA6"/>
    <w:rsid w:val="00CB2E7C"/>
    <w:rsid w:val="00C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A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74"/>
      <w:ind w:left="220"/>
      <w:outlineLvl w:val="0"/>
    </w:pPr>
    <w:rPr>
      <w:rFonts w:ascii="Arial" w:eastAsia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F75BF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5BF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5BF"/>
  </w:style>
  <w:style w:type="paragraph" w:styleId="Footer">
    <w:name w:val="footer"/>
    <w:basedOn w:val="Normal"/>
    <w:link w:val="FooterChar"/>
    <w:uiPriority w:val="99"/>
    <w:unhideWhenUsed/>
    <w:rsid w:val="000F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5BF"/>
  </w:style>
  <w:style w:type="paragraph" w:styleId="ListParagraph">
    <w:name w:val="List Paragraph"/>
    <w:basedOn w:val="Normal"/>
    <w:uiPriority w:val="34"/>
    <w:qFormat/>
    <w:rsid w:val="008B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Percy Calaff</cp:lastModifiedBy>
  <cp:revision>3</cp:revision>
  <dcterms:created xsi:type="dcterms:W3CDTF">2018-10-20T17:56:00Z</dcterms:created>
  <dcterms:modified xsi:type="dcterms:W3CDTF">2018-10-20T18:16:00Z</dcterms:modified>
</cp:coreProperties>
</file>